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STRATEGIC PLANNING COMMITTEE MEETING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Monday, May 23, 2011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1411 East 31st Street Oakland, CA 94602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Emily D. Rogers-Pharr, Clerk of the Board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510-437-8468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LOCATION: E3-19/Classroom A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Dr. Floyd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Huen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Chair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J. Bennett Tate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Ilene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Weinreb</w:t>
      </w:r>
      <w:proofErr w:type="spellEnd"/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Dr. Barry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Zorthian</w:t>
      </w:r>
      <w:proofErr w:type="spellEnd"/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AGENDA PACKET IS AVAILABLE FOR REVIEW IN THE CLERK’S OFFICE.</w:t>
      </w:r>
    </w:p>
    <w:p w:rsidR="00E97B0A" w:rsidRDefault="0058167F" w:rsidP="0058167F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</w:t>
      </w:r>
      <w:hyperlink r:id="rId5" w:history="1">
        <w:r w:rsidRPr="00721368">
          <w:rPr>
            <w:rStyle w:val="Hyperlink"/>
            <w:rFonts w:ascii="Times New Roman" w:hAnsi="Times New Roman" w:cs="Times New Roman"/>
            <w:sz w:val="20"/>
            <w:szCs w:val="20"/>
          </w:rPr>
          <w:t>http://www.acmedctr.org/BOT_docs.cfm?M1=1&amp;M2=3&amp;M3=0&amp;P=1025</w:t>
        </w:r>
      </w:hyperlink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Strategic Planning Committee Meeting of May 23, 2011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Our Mission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Policy Body of the Alameda County Medical Center. The Board has several standing Committees where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sound-producing electronic devices; 3) signs to be brought into the meeting or displayed in the room; 4) standing in the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upon request at the Clerk of the Board's Office. To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Accessible AC Transit Bus Route 62 stops at the entrance to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Highland Hospital. Route 11 stops one block away, on 14th Ave. at E. 31st St. For schedule updates, call AC Transit at (510) 817-1717 (510) 817-</w:t>
      </w:r>
      <w:proofErr w:type="gramStart"/>
      <w:r>
        <w:rPr>
          <w:rFonts w:ascii="Times New Roman" w:hAnsi="Times New Roman" w:cs="Times New Roman"/>
          <w:sz w:val="20"/>
          <w:szCs w:val="20"/>
        </w:rPr>
        <w:t>1717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BART at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(510) 465-2278 (510) 465-2278. There is accessible parking in the main patient parking lot enter on East </w:t>
      </w: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chemical-based scented products. Please help us to accommodate these</w:t>
      </w:r>
    </w:p>
    <w:p w:rsidR="0058167F" w:rsidRDefault="0058167F" w:rsidP="0058167F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Strategic Planning Committee Meeting of May 23, 2011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Begins at approximately 4:30 p.m.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/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Pg. #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OBJECTIVE ITEM Recommendations / Notes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Pg. 5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Consent Agenda: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the March 21, 2011 Meeting Minutes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#2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Pg. 7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Healthcare Reform Update: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Medicare Hospital value based purchasing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rule</w:t>
      </w:r>
      <w:proofErr w:type="gramEnd"/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Attachment: CAPH Overview of Medicare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VBP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Funding rescission for FQHC expansion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Attachment: NACHC Statement on the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Recently Released Budget Deal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California Health Care Insurance Exchange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Attachment: California Healthcare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Issue Brief: California Insurance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Exchange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Health Program of Alameda County [H PAC]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in Strategic Financial Plan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Assumptions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with CHCN at next Safety Net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meeting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Phase 2 Expansion begins 7/1/11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#3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Retreat Follow-up-Integrated Strategic &amp;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Plan: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Redraft: Guiding Principles, Timeline,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Preliminary Strategic Imperatives</w:t>
      </w:r>
    </w:p>
    <w:p w:rsidR="0058167F" w:rsidRDefault="0058167F" w:rsidP="00581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 revised Guiding Principles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Strategic Planning Committee Meeting of May 23, 2011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Pg. 10 Attachment: ACMC Preliminary Strategic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Imperatives-Updated Draft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New Era Readiness Grid as Dashboard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Board review of draft plan by committees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full board July through December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Grid as part of Health Care Reform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Standing Agenda status tool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 each committee to review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draft</w:t>
      </w:r>
      <w:proofErr w:type="gramEnd"/>
      <w:r>
        <w:rPr>
          <w:rFonts w:ascii="Times New Roman" w:hAnsi="Times New Roman" w:cs="Times New Roman"/>
        </w:rPr>
        <w:t xml:space="preserve"> plan at next board meeting cycle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#4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Pg. 19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Pg. 28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Retreat Follow-up – Community Perception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Draft Recommendations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Implementation Timing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Attachment: Community Perception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Attachment: Community Perception Report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AMF Media Complete Report is in Board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binder</w:t>
      </w:r>
      <w:proofErr w:type="gramEnd"/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#5 DISCUSSION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Physician/Network Integration Strategies/Models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Academic Strategies/Opportunities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Medical Staff Integration Update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Kaufman Hall Physician Integration Team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Work Plan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#6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Pg. 69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Delivery System Reform Incentive Pool [DSRIP]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Goals, Milestones, Funding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Attachment: ACMC DSRIP Milestones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</w:p>
    <w:p w:rsidR="0058167F" w:rsidRDefault="0058167F" w:rsidP="005816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Trustees remarks</w:t>
      </w:r>
    </w:p>
    <w:p w:rsidR="0058167F" w:rsidRDefault="0058167F" w:rsidP="0058167F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58167F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7F"/>
    <w:rsid w:val="0058167F"/>
    <w:rsid w:val="005F57D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4816</Characters>
  <Application>Microsoft Macintosh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2013-02-26T19:46:00Z</dcterms:created>
  <dcterms:modified xsi:type="dcterms:W3CDTF">2013-02-26T19:47:00Z</dcterms:modified>
</cp:coreProperties>
</file>