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GOVERNANCE COMMITTEE MEETING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November 3, 2010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E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3 Room 19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Valerie D. Lewis, Chair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Ronald Nelson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Barbara Price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J. Bennett Tate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 8:00 a.m.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Adoption of Minutes from the May 17, 2010 meeting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Update: Board Expansion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Valerie D. Lewis and 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Chief Counsel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Discussion / Action: Succession Planning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Chief Counsel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Discussion: Board Self Evaluation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Valerie D. Lewis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Discussion / Action: Board Officer Nominations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Valerie D. Lewis,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Discussion / Action: Statements of Economic Interest (Form 700)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Chief Counsel and Emily Rogers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Pharr, Clerk of the Board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Discussion / Action: Quality Professional Services Committee Composition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Valerie D. Lewis and 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Chief Counsel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Discussion / Action: Board Committees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Valerie D. Lewis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• </w:t>
      </w:r>
      <w:r>
        <w:rPr>
          <w:rFonts w:ascii="Times New Roman" w:hAnsi="Times New Roman" w:cs="Times New Roman"/>
        </w:rPr>
        <w:t>Frequency of Committee Meetings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• </w:t>
      </w:r>
      <w:r>
        <w:rPr>
          <w:rFonts w:ascii="Times New Roman" w:hAnsi="Times New Roman" w:cs="Times New Roman"/>
        </w:rPr>
        <w:t>Proposed Schedule of Substantive Committee Topics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Public Comment</w:t>
      </w:r>
    </w:p>
    <w:p w:rsidR="00787A2B" w:rsidRDefault="00787A2B" w:rsidP="00787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Board of Trustees Remarks</w:t>
      </w:r>
    </w:p>
    <w:p w:rsidR="00E97B0A" w:rsidRDefault="00787A2B" w:rsidP="00787A2B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B"/>
    <w:rsid w:val="005F57D1"/>
    <w:rsid w:val="00787A2B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2013-02-26T19:33:00Z</dcterms:created>
  <dcterms:modified xsi:type="dcterms:W3CDTF">2013-02-26T19:34:00Z</dcterms:modified>
</cp:coreProperties>
</file>