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FINANCE COMMITTEE MEETING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TUESDAY, June 14, 2011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Central Administration Offices Located at Highland Hospital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1411 East 31st Street Oakland, CA 94602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Emily D. Rogers, Clerk of the Board 510</w:t>
      </w:r>
      <w:r>
        <w:rPr>
          <w:rFonts w:ascii="ÌU'74" w:hAnsi="ÌU'74" w:cs="ÌU'74"/>
          <w:b/>
          <w:bCs/>
          <w:sz w:val="22"/>
          <w:szCs w:val="22"/>
        </w:rPr>
        <w:t>‐</w:t>
      </w:r>
      <w:r>
        <w:rPr>
          <w:rFonts w:ascii="Times New Roman" w:hAnsi="Times New Roman" w:cs="Times New Roman"/>
          <w:sz w:val="22"/>
          <w:szCs w:val="22"/>
        </w:rPr>
        <w:t>437</w:t>
      </w:r>
      <w:r>
        <w:rPr>
          <w:rFonts w:ascii="ÌU'74" w:hAnsi="ÌU'74" w:cs="ÌU'74"/>
          <w:b/>
          <w:bCs/>
          <w:sz w:val="22"/>
          <w:szCs w:val="22"/>
        </w:rPr>
        <w:t>‐</w:t>
      </w:r>
      <w:r>
        <w:rPr>
          <w:rFonts w:ascii="Times New Roman" w:hAnsi="Times New Roman" w:cs="Times New Roman"/>
          <w:sz w:val="22"/>
          <w:szCs w:val="22"/>
        </w:rPr>
        <w:t>8468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Session: Classroom A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Kirk E. Miller, Chair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Valerie Lewis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Nelson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Stanley </w:t>
      </w:r>
      <w:proofErr w:type="spellStart"/>
      <w:r>
        <w:rPr>
          <w:rFonts w:ascii="Times New Roman" w:hAnsi="Times New Roman" w:cs="Times New Roman"/>
        </w:rPr>
        <w:t>Schiffman</w:t>
      </w:r>
      <w:proofErr w:type="spellEnd"/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</w:rPr>
        <w:t xml:space="preserve">CALL TO ORDER </w:t>
      </w:r>
      <w:r>
        <w:rPr>
          <w:rFonts w:ascii="Times New Roman" w:hAnsi="Times New Roman" w:cs="Times New Roman"/>
          <w:sz w:val="18"/>
          <w:szCs w:val="18"/>
        </w:rPr>
        <w:t xml:space="preserve">4:30 p.m. </w:t>
      </w:r>
      <w:r>
        <w:rPr>
          <w:rFonts w:ascii="ÌU'74" w:hAnsi="ÌU'74" w:cs="ÌU'74"/>
          <w:sz w:val="18"/>
          <w:szCs w:val="18"/>
        </w:rPr>
        <w:t xml:space="preserve">‐ </w:t>
      </w:r>
      <w:r>
        <w:rPr>
          <w:rFonts w:ascii="Times New Roman" w:hAnsi="Times New Roman" w:cs="Times New Roman"/>
          <w:sz w:val="18"/>
          <w:szCs w:val="18"/>
        </w:rPr>
        <w:t>4:35 p.m.</w:t>
      </w:r>
      <w:proofErr w:type="gramEnd"/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 SESSION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I. </w:t>
      </w:r>
      <w:r>
        <w:rPr>
          <w:rFonts w:ascii="Times New Roman" w:hAnsi="Times New Roman" w:cs="Times New Roman"/>
        </w:rPr>
        <w:t>ROLL CALL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II. </w:t>
      </w:r>
      <w:r>
        <w:rPr>
          <w:rFonts w:ascii="Times New Roman" w:hAnsi="Times New Roman" w:cs="Times New Roman"/>
        </w:rPr>
        <w:t>Approval of Minutes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r>
        <w:rPr>
          <w:rFonts w:ascii="Times New Roman" w:hAnsi="Times New Roman" w:cs="Times New Roman"/>
        </w:rPr>
        <w:t xml:space="preserve">Financial and Operations </w:t>
      </w:r>
      <w:proofErr w:type="gramStart"/>
      <w:r>
        <w:rPr>
          <w:rFonts w:ascii="Times New Roman" w:hAnsi="Times New Roman" w:cs="Times New Roman"/>
        </w:rPr>
        <w:t>Reporting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4:35 p.m. – 4:45 p.m.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a. </w:t>
      </w:r>
      <w:r>
        <w:rPr>
          <w:rFonts w:ascii="Times New Roman" w:hAnsi="Times New Roman" w:cs="Times New Roman"/>
        </w:rPr>
        <w:t>ACTION: Resolution to Fund the 401(H) Health Benefits Account Provided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by</w:t>
      </w:r>
      <w:proofErr w:type="gramEnd"/>
      <w:r>
        <w:rPr>
          <w:rFonts w:ascii="Times New Roman" w:hAnsi="Times New Roman" w:cs="Times New Roman"/>
        </w:rPr>
        <w:t xml:space="preserve"> the Alameda County Employee’s Retirement Association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Doug </w:t>
      </w:r>
      <w:proofErr w:type="spellStart"/>
      <w:r>
        <w:rPr>
          <w:rFonts w:ascii="Times New Roman" w:hAnsi="Times New Roman" w:cs="Times New Roman"/>
        </w:rPr>
        <w:t>Habig</w:t>
      </w:r>
      <w:proofErr w:type="spellEnd"/>
      <w:r>
        <w:rPr>
          <w:rFonts w:ascii="Times New Roman" w:hAnsi="Times New Roman" w:cs="Times New Roman"/>
        </w:rPr>
        <w:t>, General Counsel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IV. </w:t>
      </w:r>
      <w:r>
        <w:rPr>
          <w:rFonts w:ascii="Times New Roman" w:hAnsi="Times New Roman" w:cs="Times New Roman"/>
        </w:rPr>
        <w:t>CFO Update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</w:rPr>
        <w:t>Financial Policy Development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VI. </w:t>
      </w:r>
      <w:r>
        <w:rPr>
          <w:rFonts w:ascii="Times New Roman" w:hAnsi="Times New Roman" w:cs="Times New Roman"/>
        </w:rPr>
        <w:t>Financial Forecasting and Analysis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a. </w:t>
      </w:r>
      <w:r>
        <w:rPr>
          <w:rFonts w:ascii="Times New Roman" w:hAnsi="Times New Roman" w:cs="Times New Roman"/>
        </w:rPr>
        <w:t xml:space="preserve">REPORT: Presentation of the FY 2012 Annual Budget </w:t>
      </w:r>
      <w:r>
        <w:rPr>
          <w:rFonts w:ascii="Times New Roman" w:hAnsi="Times New Roman" w:cs="Times New Roman"/>
          <w:sz w:val="18"/>
          <w:szCs w:val="18"/>
        </w:rPr>
        <w:t>4:45 p.m. – 6:30 p.m.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Marion </w:t>
      </w:r>
      <w:proofErr w:type="spellStart"/>
      <w:r>
        <w:rPr>
          <w:rFonts w:ascii="Times New Roman" w:hAnsi="Times New Roman" w:cs="Times New Roman"/>
        </w:rPr>
        <w:t>Schales</w:t>
      </w:r>
      <w:proofErr w:type="spellEnd"/>
      <w:r>
        <w:rPr>
          <w:rFonts w:ascii="Times New Roman" w:hAnsi="Times New Roman" w:cs="Times New Roman"/>
        </w:rPr>
        <w:t>, Chief Financial Officer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Bill </w:t>
      </w:r>
      <w:proofErr w:type="spellStart"/>
      <w:r>
        <w:rPr>
          <w:rFonts w:ascii="Times New Roman" w:hAnsi="Times New Roman" w:cs="Times New Roman"/>
          <w:sz w:val="22"/>
          <w:szCs w:val="22"/>
        </w:rPr>
        <w:t>Manns</w:t>
      </w:r>
      <w:proofErr w:type="spellEnd"/>
      <w:r>
        <w:rPr>
          <w:rFonts w:ascii="Times New Roman" w:hAnsi="Times New Roman" w:cs="Times New Roman"/>
          <w:sz w:val="22"/>
          <w:szCs w:val="22"/>
        </w:rPr>
        <w:t>, Chief Operations Officer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VII. </w:t>
      </w:r>
      <w:r>
        <w:rPr>
          <w:rFonts w:ascii="Times New Roman" w:hAnsi="Times New Roman" w:cs="Times New Roman"/>
        </w:rPr>
        <w:t>Internal Audit and Compliance Reporting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None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Board of Trustees Finance Committee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Meeting of June 14, 2011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VIII. </w:t>
      </w:r>
      <w:r>
        <w:rPr>
          <w:rFonts w:ascii="Times New Roman" w:hAnsi="Times New Roman" w:cs="Times New Roman"/>
        </w:rPr>
        <w:t>Healthcare Reform &amp; Regulatory Changes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None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IX. </w:t>
      </w:r>
      <w:r>
        <w:rPr>
          <w:rFonts w:ascii="Times New Roman" w:hAnsi="Times New Roman" w:cs="Times New Roman"/>
        </w:rPr>
        <w:t xml:space="preserve">Contract &amp; Capital Authorization </w:t>
      </w:r>
      <w:r>
        <w:rPr>
          <w:rFonts w:ascii="Times New Roman" w:hAnsi="Times New Roman" w:cs="Times New Roman"/>
          <w:sz w:val="18"/>
          <w:szCs w:val="18"/>
        </w:rPr>
        <w:t xml:space="preserve">6:30 p.m. </w:t>
      </w:r>
      <w:r>
        <w:rPr>
          <w:rFonts w:ascii="ÌU'74" w:hAnsi="ÌU'74" w:cs="ÌU'74"/>
          <w:b/>
          <w:bCs/>
          <w:sz w:val="18"/>
          <w:szCs w:val="18"/>
        </w:rPr>
        <w:t xml:space="preserve">‐ </w:t>
      </w:r>
      <w:r>
        <w:rPr>
          <w:rFonts w:ascii="Times New Roman" w:hAnsi="Times New Roman" w:cs="Times New Roman"/>
          <w:sz w:val="18"/>
          <w:szCs w:val="18"/>
        </w:rPr>
        <w:t>6:45p.m.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a. </w:t>
      </w:r>
      <w:r>
        <w:rPr>
          <w:rFonts w:ascii="Times New Roman" w:hAnsi="Times New Roman" w:cs="Times New Roman"/>
        </w:rPr>
        <w:t>ACTION: Authorization for the CEO to Execute the Following Contract: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</w:rPr>
        <w:t xml:space="preserve">New lease contract with </w:t>
      </w:r>
      <w:proofErr w:type="spellStart"/>
      <w:r>
        <w:rPr>
          <w:rFonts w:ascii="Times New Roman" w:hAnsi="Times New Roman" w:cs="Times New Roman"/>
        </w:rPr>
        <w:t>Eastmont</w:t>
      </w:r>
      <w:proofErr w:type="spellEnd"/>
      <w:r>
        <w:rPr>
          <w:rFonts w:ascii="Times New Roman" w:hAnsi="Times New Roman" w:cs="Times New Roman"/>
        </w:rPr>
        <w:t xml:space="preserve"> Oakland Associates, LLC, for 508,060 square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feet</w:t>
      </w:r>
      <w:proofErr w:type="gramEnd"/>
      <w:r>
        <w:rPr>
          <w:rFonts w:ascii="Times New Roman" w:hAnsi="Times New Roman" w:cs="Times New Roman"/>
        </w:rPr>
        <w:t xml:space="preserve"> that will house expanded services at </w:t>
      </w:r>
      <w:proofErr w:type="spellStart"/>
      <w:r>
        <w:rPr>
          <w:rFonts w:ascii="Times New Roman" w:hAnsi="Times New Roman" w:cs="Times New Roman"/>
        </w:rPr>
        <w:t>Eastmont</w:t>
      </w:r>
      <w:proofErr w:type="spellEnd"/>
      <w:r>
        <w:rPr>
          <w:rFonts w:ascii="Times New Roman" w:hAnsi="Times New Roman" w:cs="Times New Roman"/>
        </w:rPr>
        <w:t xml:space="preserve"> Wellness Center.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 </w:t>
      </w:r>
      <w:proofErr w:type="spellStart"/>
      <w:r>
        <w:rPr>
          <w:rFonts w:ascii="Times New Roman" w:hAnsi="Times New Roman" w:cs="Times New Roman"/>
        </w:rPr>
        <w:t>Manns</w:t>
      </w:r>
      <w:proofErr w:type="spellEnd"/>
      <w:r>
        <w:rPr>
          <w:rFonts w:ascii="Times New Roman" w:hAnsi="Times New Roman" w:cs="Times New Roman"/>
        </w:rPr>
        <w:t>, Chief Operating Officer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b. </w:t>
      </w:r>
      <w:r>
        <w:rPr>
          <w:rFonts w:ascii="Times New Roman" w:hAnsi="Times New Roman" w:cs="Times New Roman"/>
        </w:rPr>
        <w:t>ACTION: Authorization for the CEO to Execute the Following Capital Contract: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New contract with </w:t>
      </w:r>
      <w:proofErr w:type="spellStart"/>
      <w:r>
        <w:rPr>
          <w:rFonts w:ascii="Times New Roman" w:hAnsi="Times New Roman" w:cs="Times New Roman"/>
        </w:rPr>
        <w:t>Draeger</w:t>
      </w:r>
      <w:proofErr w:type="spellEnd"/>
      <w:r>
        <w:rPr>
          <w:rFonts w:ascii="Times New Roman" w:hAnsi="Times New Roman" w:cs="Times New Roman"/>
        </w:rPr>
        <w:t xml:space="preserve"> Medical, Inc., for monitoring system software,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monitors</w:t>
      </w:r>
      <w:proofErr w:type="gramEnd"/>
      <w:r>
        <w:rPr>
          <w:rFonts w:ascii="Times New Roman" w:hAnsi="Times New Roman" w:cs="Times New Roman"/>
        </w:rPr>
        <w:t xml:space="preserve"> and system support for nursing areas, including Step Down Unit, Labor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Delivery, the emergency Department and others.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i</w:t>
      </w:r>
      <w:proofErr w:type="spellEnd"/>
      <w:r>
        <w:rPr>
          <w:rFonts w:ascii="Times New Roman" w:hAnsi="Times New Roman" w:cs="Times New Roman"/>
        </w:rPr>
        <w:t xml:space="preserve">. Mark </w:t>
      </w:r>
      <w:proofErr w:type="spellStart"/>
      <w:r>
        <w:rPr>
          <w:rFonts w:ascii="Times New Roman" w:hAnsi="Times New Roman" w:cs="Times New Roman"/>
        </w:rPr>
        <w:t>Zielazinski</w:t>
      </w:r>
      <w:proofErr w:type="spellEnd"/>
      <w:r>
        <w:rPr>
          <w:rFonts w:ascii="Times New Roman" w:hAnsi="Times New Roman" w:cs="Times New Roman"/>
        </w:rPr>
        <w:t>, Chief Information Officer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X. </w:t>
      </w:r>
      <w:r>
        <w:rPr>
          <w:rFonts w:ascii="Times New Roman" w:hAnsi="Times New Roman" w:cs="Times New Roman"/>
        </w:rPr>
        <w:t>Public Comment</w:t>
      </w:r>
    </w:p>
    <w:p w:rsidR="008E75F4" w:rsidRDefault="008E75F4" w:rsidP="008E75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XI. </w:t>
      </w:r>
      <w:r>
        <w:rPr>
          <w:rFonts w:ascii="Times New Roman" w:hAnsi="Times New Roman" w:cs="Times New Roman"/>
        </w:rPr>
        <w:t>Board of Trustees Remarks</w:t>
      </w:r>
    </w:p>
    <w:p w:rsidR="00E97B0A" w:rsidRDefault="008E75F4" w:rsidP="008E75F4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ÌU'74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F4"/>
    <w:rsid w:val="005F57D1"/>
    <w:rsid w:val="008E75F4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1522</Characters>
  <Application>Microsoft Macintosh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2013-02-26T19:51:00Z</dcterms:created>
  <dcterms:modified xsi:type="dcterms:W3CDTF">2013-02-26T19:51:00Z</dcterms:modified>
</cp:coreProperties>
</file>