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FINANCE COMMITTEE MEETING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 OCTOBER 23, 2007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Hutcheson, Clerk of the Board 510-437-8468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Location: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E3 Conference Room 19, Highland Campus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Session: Classroom A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Members: Members Excused: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Ronald D. Nelson Stan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  <w:r>
        <w:rPr>
          <w:rFonts w:ascii="Times New Roman" w:hAnsi="Times New Roman" w:cs="Times New Roman"/>
        </w:rPr>
        <w:t>, Chair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 Valerie Lewis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Bennett Tate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Cheri </w:t>
      </w:r>
      <w:proofErr w:type="spellStart"/>
      <w:r>
        <w:rPr>
          <w:rFonts w:ascii="Times New Roman" w:hAnsi="Times New Roman" w:cs="Times New Roman"/>
        </w:rPr>
        <w:t>Faria</w:t>
      </w:r>
      <w:proofErr w:type="spellEnd"/>
      <w:r>
        <w:rPr>
          <w:rFonts w:ascii="Times New Roman" w:hAnsi="Times New Roman" w:cs="Times New Roman"/>
        </w:rPr>
        <w:t xml:space="preserve"> (Employee Rep.)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ORDER: 4:00 p.m.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4:00 p.m. – 4:30 p.m.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CONFERENCE WITH LEGAL COUNSEL – POTENTIAL LITIGATION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Significant exposure to litigation pursuant to Subdivision (b) of Government Code Section 54956.9 (two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cases</w:t>
      </w:r>
      <w:proofErr w:type="gramEnd"/>
      <w:r>
        <w:rPr>
          <w:rFonts w:ascii="Times New Roman" w:hAnsi="Times New Roman" w:cs="Times New Roman"/>
          <w:sz w:val="20"/>
          <w:szCs w:val="20"/>
        </w:rPr>
        <w:t>).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 SESSION BEGINS APPROXIMATELY 4:30 p.m.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MINUTES FOR SEPTEMBER 18, 2007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OLD BUSINESS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FY2007-08 Finance Divisional Goals Update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Internal Auditor Recruitment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Finance Committee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October 30, 2007 Page 2 of 2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REVIEW OF OCTOBER MONTHLY FINANCE REPORT (GEOFF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DOTTERY)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MOTION TO APPROVE THE FOLLOWING CONTRACTS: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Securitas Security Services USA, Inc.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Renewal Agreement with The American Red Cross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Isaac Medical, Inc.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CAPITAL EXPENDITURES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proofErr w:type="spellStart"/>
      <w:r>
        <w:rPr>
          <w:rFonts w:ascii="Times New Roman" w:hAnsi="Times New Roman" w:cs="Times New Roman"/>
        </w:rPr>
        <w:t>EPSi</w:t>
      </w:r>
      <w:proofErr w:type="spellEnd"/>
      <w:r>
        <w:rPr>
          <w:rFonts w:ascii="Times New Roman" w:hAnsi="Times New Roman" w:cs="Times New Roman"/>
        </w:rPr>
        <w:t xml:space="preserve"> Business Intelligence System (Presentation by Geoff </w:t>
      </w:r>
      <w:proofErr w:type="spellStart"/>
      <w:r>
        <w:rPr>
          <w:rFonts w:ascii="Times New Roman" w:hAnsi="Times New Roman" w:cs="Times New Roman"/>
        </w:rPr>
        <w:t>Dottery</w:t>
      </w:r>
      <w:proofErr w:type="spellEnd"/>
      <w:r>
        <w:rPr>
          <w:rFonts w:ascii="Times New Roman" w:hAnsi="Times New Roman" w:cs="Times New Roman"/>
        </w:rPr>
        <w:t>)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SKILLED NURSING FACILITY/LONG TERM SUB-ACUTE CARE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LINE ANALYSIS (JODY COPELAND)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CHIEF FINANCIAL OFFICER’S UPDATE</w:t>
      </w:r>
    </w:p>
    <w:p w:rsidR="006A3566" w:rsidRDefault="006A3566" w:rsidP="006A3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INFORMATIONAL ATTACHMENT - EXPIRING CONTRACTS REPORT</w:t>
      </w:r>
    </w:p>
    <w:p w:rsidR="00E97B0A" w:rsidRDefault="006A3566" w:rsidP="006A3566">
      <w:r>
        <w:rPr>
          <w:rFonts w:ascii="Times New Roman" w:hAnsi="Times New Roman" w:cs="Times New Roman"/>
        </w:rPr>
        <w:t>9.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66"/>
    <w:rsid w:val="005F57D1"/>
    <w:rsid w:val="006A3566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Macintosh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2013-02-26T17:28:00Z</dcterms:created>
  <dcterms:modified xsi:type="dcterms:W3CDTF">2013-02-26T17:29:00Z</dcterms:modified>
</cp:coreProperties>
</file>