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F0" w:rsidRDefault="000B70F0" w:rsidP="000B70F0">
      <w:pPr>
        <w:pStyle w:val="Default"/>
      </w:pPr>
    </w:p>
    <w:p w:rsidR="000B70F0" w:rsidRDefault="000B70F0" w:rsidP="000B70F0">
      <w:pPr>
        <w:pStyle w:val="Default"/>
        <w:jc w:val="center"/>
        <w:rPr>
          <w:sz w:val="32"/>
          <w:szCs w:val="32"/>
        </w:rPr>
      </w:pPr>
      <w:r>
        <w:t xml:space="preserve"> </w:t>
      </w:r>
      <w:r>
        <w:rPr>
          <w:b/>
          <w:bCs/>
          <w:sz w:val="32"/>
          <w:szCs w:val="32"/>
        </w:rPr>
        <w:t xml:space="preserve">EXECUTIVE COMMITTEE </w:t>
      </w:r>
    </w:p>
    <w:p w:rsidR="000B70F0" w:rsidRDefault="000B70F0" w:rsidP="000B70F0">
      <w:pPr>
        <w:pStyle w:val="Default"/>
        <w:jc w:val="center"/>
        <w:rPr>
          <w:sz w:val="32"/>
          <w:szCs w:val="32"/>
        </w:rPr>
      </w:pPr>
      <w:r>
        <w:rPr>
          <w:b/>
          <w:bCs/>
          <w:sz w:val="32"/>
          <w:szCs w:val="32"/>
        </w:rPr>
        <w:t xml:space="preserve">BOARD OF TRUSTEES MEETING </w:t>
      </w:r>
    </w:p>
    <w:p w:rsidR="000B70F0" w:rsidRDefault="000B70F0" w:rsidP="000B70F0">
      <w:pPr>
        <w:pStyle w:val="Default"/>
        <w:jc w:val="center"/>
        <w:rPr>
          <w:sz w:val="28"/>
          <w:szCs w:val="28"/>
        </w:rPr>
      </w:pPr>
      <w:r>
        <w:rPr>
          <w:b/>
          <w:bCs/>
          <w:sz w:val="28"/>
          <w:szCs w:val="28"/>
        </w:rPr>
        <w:t xml:space="preserve">TUESDAY, MARCH 11, 2008 </w:t>
      </w:r>
    </w:p>
    <w:p w:rsidR="000B70F0" w:rsidRDefault="000B70F0" w:rsidP="000B70F0">
      <w:pPr>
        <w:pStyle w:val="Heading2"/>
        <w:jc w:val="center"/>
        <w:rPr>
          <w:color w:val="000000"/>
          <w:sz w:val="28"/>
          <w:szCs w:val="28"/>
        </w:rPr>
      </w:pPr>
      <w:r>
        <w:rPr>
          <w:b/>
          <w:bCs/>
          <w:color w:val="000000"/>
          <w:sz w:val="28"/>
          <w:szCs w:val="28"/>
        </w:rPr>
        <w:t xml:space="preserve">Central Administration Offices Located at Highland Hospital </w:t>
      </w:r>
    </w:p>
    <w:p w:rsidR="000B70F0" w:rsidRDefault="000B70F0" w:rsidP="000B70F0">
      <w:pPr>
        <w:pStyle w:val="Default"/>
        <w:jc w:val="center"/>
        <w:rPr>
          <w:sz w:val="28"/>
          <w:szCs w:val="28"/>
        </w:rPr>
      </w:pPr>
      <w:r>
        <w:rPr>
          <w:sz w:val="28"/>
          <w:szCs w:val="28"/>
        </w:rPr>
        <w:t xml:space="preserve">1411 East 31st Street Oakland, CA. 94602 </w:t>
      </w:r>
    </w:p>
    <w:p w:rsidR="000B70F0" w:rsidRDefault="000B70F0" w:rsidP="000B70F0">
      <w:pPr>
        <w:pStyle w:val="Default"/>
        <w:jc w:val="center"/>
        <w:rPr>
          <w:sz w:val="28"/>
          <w:szCs w:val="28"/>
        </w:rPr>
      </w:pPr>
      <w:r>
        <w:rPr>
          <w:sz w:val="28"/>
          <w:szCs w:val="28"/>
        </w:rPr>
        <w:t xml:space="preserve">Jessica Hutcheson, Clerk of the Board 510-437-8468 </w:t>
      </w:r>
    </w:p>
    <w:p w:rsidR="000B70F0" w:rsidRDefault="000B70F0" w:rsidP="000B70F0">
      <w:pPr>
        <w:pStyle w:val="Default"/>
        <w:rPr>
          <w:sz w:val="28"/>
          <w:szCs w:val="28"/>
        </w:rPr>
      </w:pPr>
      <w:r>
        <w:rPr>
          <w:sz w:val="28"/>
          <w:szCs w:val="28"/>
        </w:rPr>
        <w:t xml:space="preserve">Location: </w:t>
      </w:r>
    </w:p>
    <w:p w:rsidR="000B70F0" w:rsidRDefault="000B70F0" w:rsidP="000B70F0">
      <w:pPr>
        <w:pStyle w:val="Default"/>
        <w:rPr>
          <w:sz w:val="28"/>
          <w:szCs w:val="28"/>
        </w:rPr>
      </w:pPr>
      <w:r>
        <w:rPr>
          <w:sz w:val="28"/>
          <w:szCs w:val="28"/>
        </w:rPr>
        <w:t xml:space="preserve">Open Session: E-3 Conference Room 19 </w:t>
      </w:r>
    </w:p>
    <w:p w:rsidR="000B70F0" w:rsidRDefault="000B70F0" w:rsidP="000B70F0">
      <w:pPr>
        <w:pStyle w:val="Default"/>
        <w:rPr>
          <w:sz w:val="28"/>
          <w:szCs w:val="28"/>
        </w:rPr>
      </w:pPr>
      <w:r>
        <w:rPr>
          <w:sz w:val="28"/>
          <w:szCs w:val="28"/>
        </w:rPr>
        <w:t xml:space="preserve">Conference Call Location: </w:t>
      </w:r>
    </w:p>
    <w:p w:rsidR="000B70F0" w:rsidRDefault="000B70F0" w:rsidP="000B70F0">
      <w:pPr>
        <w:pStyle w:val="Default"/>
        <w:rPr>
          <w:sz w:val="28"/>
          <w:szCs w:val="28"/>
        </w:rPr>
      </w:pPr>
      <w:r>
        <w:rPr>
          <w:sz w:val="28"/>
          <w:szCs w:val="28"/>
        </w:rPr>
        <w:t xml:space="preserve">Office of the Secretary </w:t>
      </w:r>
    </w:p>
    <w:p w:rsidR="000B70F0" w:rsidRDefault="000B70F0" w:rsidP="000B70F0">
      <w:pPr>
        <w:pStyle w:val="Default"/>
        <w:rPr>
          <w:sz w:val="28"/>
          <w:szCs w:val="28"/>
        </w:rPr>
      </w:pPr>
      <w:r>
        <w:rPr>
          <w:sz w:val="28"/>
          <w:szCs w:val="28"/>
        </w:rPr>
        <w:t xml:space="preserve">California Resources Agency </w:t>
      </w:r>
    </w:p>
    <w:p w:rsidR="000B70F0" w:rsidRDefault="000B70F0" w:rsidP="000B70F0">
      <w:pPr>
        <w:pStyle w:val="Default"/>
        <w:rPr>
          <w:sz w:val="28"/>
          <w:szCs w:val="28"/>
        </w:rPr>
      </w:pPr>
      <w:r>
        <w:rPr>
          <w:sz w:val="28"/>
          <w:szCs w:val="28"/>
        </w:rPr>
        <w:t xml:space="preserve">1131 Ninth Street </w:t>
      </w:r>
    </w:p>
    <w:p w:rsidR="000B70F0" w:rsidRDefault="000B70F0" w:rsidP="000B70F0">
      <w:pPr>
        <w:pStyle w:val="Default"/>
        <w:rPr>
          <w:sz w:val="28"/>
          <w:szCs w:val="28"/>
        </w:rPr>
      </w:pPr>
      <w:r>
        <w:rPr>
          <w:sz w:val="28"/>
          <w:szCs w:val="28"/>
        </w:rPr>
        <w:t xml:space="preserve">Sacramento, CA </w:t>
      </w:r>
    </w:p>
    <w:p w:rsidR="000B70F0" w:rsidRDefault="000B70F0" w:rsidP="000B70F0">
      <w:pPr>
        <w:pStyle w:val="Default"/>
        <w:rPr>
          <w:sz w:val="28"/>
          <w:szCs w:val="28"/>
        </w:rPr>
      </w:pPr>
      <w:r>
        <w:rPr>
          <w:b/>
          <w:bCs/>
          <w:sz w:val="28"/>
          <w:szCs w:val="28"/>
          <w:u w:val="single"/>
        </w:rPr>
        <w:t>Board Members</w:t>
      </w:r>
      <w:r>
        <w:rPr>
          <w:b/>
          <w:bCs/>
          <w:sz w:val="28"/>
          <w:szCs w:val="28"/>
        </w:rPr>
        <w:t xml:space="preserve">: </w:t>
      </w:r>
      <w:r>
        <w:rPr>
          <w:b/>
          <w:bCs/>
          <w:sz w:val="28"/>
          <w:szCs w:val="28"/>
          <w:u w:val="single"/>
        </w:rPr>
        <w:t xml:space="preserve">Excused: </w:t>
      </w:r>
    </w:p>
    <w:p w:rsidR="000B70F0" w:rsidRDefault="000B70F0" w:rsidP="000B70F0">
      <w:pPr>
        <w:pStyle w:val="Default"/>
        <w:rPr>
          <w:sz w:val="23"/>
          <w:szCs w:val="23"/>
        </w:rPr>
      </w:pPr>
      <w:r>
        <w:rPr>
          <w:b/>
          <w:bCs/>
          <w:sz w:val="23"/>
          <w:szCs w:val="23"/>
        </w:rPr>
        <w:t xml:space="preserve">J. Bennett Tate, President </w:t>
      </w:r>
    </w:p>
    <w:p w:rsidR="000B70F0" w:rsidRDefault="000B70F0" w:rsidP="000B70F0">
      <w:pPr>
        <w:pStyle w:val="Default"/>
        <w:rPr>
          <w:sz w:val="23"/>
          <w:szCs w:val="23"/>
        </w:rPr>
      </w:pPr>
      <w:r>
        <w:rPr>
          <w:b/>
          <w:bCs/>
          <w:sz w:val="23"/>
          <w:szCs w:val="23"/>
        </w:rPr>
        <w:t xml:space="preserve">Kirk Miller, Treasurer </w:t>
      </w:r>
    </w:p>
    <w:p w:rsidR="000B70F0" w:rsidRDefault="000B70F0" w:rsidP="000B70F0">
      <w:pPr>
        <w:pStyle w:val="Default"/>
        <w:rPr>
          <w:sz w:val="23"/>
          <w:szCs w:val="23"/>
        </w:rPr>
      </w:pPr>
      <w:r>
        <w:rPr>
          <w:b/>
          <w:bCs/>
          <w:sz w:val="23"/>
          <w:szCs w:val="23"/>
        </w:rPr>
        <w:t xml:space="preserve">Barbara Price, Secretary </w:t>
      </w:r>
    </w:p>
    <w:p w:rsidR="000B70F0" w:rsidRDefault="000B70F0" w:rsidP="000B70F0">
      <w:pPr>
        <w:pStyle w:val="Default"/>
        <w:rPr>
          <w:sz w:val="23"/>
          <w:szCs w:val="23"/>
        </w:rPr>
      </w:pPr>
      <w:r>
        <w:rPr>
          <w:b/>
          <w:bCs/>
          <w:sz w:val="23"/>
          <w:szCs w:val="23"/>
        </w:rPr>
        <w:t xml:space="preserve">Daniel </w:t>
      </w:r>
      <w:proofErr w:type="spellStart"/>
      <w:r>
        <w:rPr>
          <w:b/>
          <w:bCs/>
          <w:sz w:val="23"/>
          <w:szCs w:val="23"/>
        </w:rPr>
        <w:t>Boggan</w:t>
      </w:r>
      <w:proofErr w:type="spellEnd"/>
      <w:r>
        <w:rPr>
          <w:b/>
          <w:bCs/>
          <w:sz w:val="23"/>
          <w:szCs w:val="23"/>
        </w:rPr>
        <w:t xml:space="preserve">, Jr., Vice President </w:t>
      </w:r>
    </w:p>
    <w:p w:rsidR="000B70F0" w:rsidRDefault="000B70F0" w:rsidP="000B70F0">
      <w:pPr>
        <w:pStyle w:val="Default"/>
        <w:rPr>
          <w:sz w:val="23"/>
          <w:szCs w:val="23"/>
        </w:rPr>
      </w:pPr>
      <w:r>
        <w:rPr>
          <w:b/>
          <w:bCs/>
          <w:sz w:val="23"/>
          <w:szCs w:val="23"/>
        </w:rPr>
        <w:t xml:space="preserve">Dr. Theodore Rose </w:t>
      </w:r>
    </w:p>
    <w:p w:rsidR="000B70F0" w:rsidRDefault="000B70F0" w:rsidP="000B70F0">
      <w:pPr>
        <w:pStyle w:val="Default"/>
        <w:rPr>
          <w:sz w:val="28"/>
          <w:szCs w:val="28"/>
        </w:rPr>
      </w:pPr>
      <w:r>
        <w:rPr>
          <w:b/>
          <w:bCs/>
          <w:sz w:val="28"/>
          <w:szCs w:val="28"/>
          <w:u w:val="single"/>
        </w:rPr>
        <w:t xml:space="preserve">AGENDA </w:t>
      </w:r>
    </w:p>
    <w:p w:rsidR="000B70F0" w:rsidRDefault="000B70F0" w:rsidP="000B70F0">
      <w:pPr>
        <w:pStyle w:val="Default"/>
        <w:rPr>
          <w:sz w:val="28"/>
          <w:szCs w:val="28"/>
        </w:rPr>
      </w:pPr>
      <w:r>
        <w:rPr>
          <w:b/>
          <w:bCs/>
          <w:sz w:val="28"/>
          <w:szCs w:val="28"/>
          <w:u w:val="single"/>
        </w:rPr>
        <w:t>CALL TO ORDER</w:t>
      </w:r>
      <w:r>
        <w:rPr>
          <w:b/>
          <w:bCs/>
          <w:sz w:val="28"/>
          <w:szCs w:val="28"/>
        </w:rPr>
        <w:t xml:space="preserve">: 4:00 - 5:30 p.m. </w:t>
      </w:r>
    </w:p>
    <w:p w:rsidR="000B70F0" w:rsidRDefault="000B70F0" w:rsidP="000B70F0">
      <w:pPr>
        <w:pStyle w:val="Default"/>
        <w:rPr>
          <w:sz w:val="23"/>
          <w:szCs w:val="23"/>
        </w:rPr>
      </w:pPr>
      <w:r>
        <w:rPr>
          <w:b/>
          <w:bCs/>
          <w:sz w:val="23"/>
          <w:szCs w:val="23"/>
          <w:u w:val="single"/>
        </w:rPr>
        <w:t xml:space="preserve">ROLL CALL </w:t>
      </w:r>
    </w:p>
    <w:p w:rsidR="000B70F0" w:rsidRDefault="000B70F0" w:rsidP="000B70F0">
      <w:pPr>
        <w:pStyle w:val="Default"/>
        <w:numPr>
          <w:ilvl w:val="0"/>
          <w:numId w:val="6"/>
        </w:numPr>
        <w:ind w:left="360" w:hanging="360"/>
        <w:rPr>
          <w:sz w:val="23"/>
          <w:szCs w:val="23"/>
        </w:rPr>
      </w:pPr>
      <w:r>
        <w:rPr>
          <w:b/>
          <w:bCs/>
          <w:sz w:val="23"/>
          <w:szCs w:val="23"/>
        </w:rPr>
        <w:t xml:space="preserve">APPROVAL OF MEETING MINUTES NOVEMBER 17. 2007 </w:t>
      </w:r>
    </w:p>
    <w:p w:rsidR="000B70F0" w:rsidRDefault="000B70F0" w:rsidP="000B70F0">
      <w:pPr>
        <w:pStyle w:val="Default"/>
        <w:rPr>
          <w:sz w:val="23"/>
          <w:szCs w:val="23"/>
        </w:rPr>
      </w:pPr>
    </w:p>
    <w:p w:rsidR="000B70F0" w:rsidRDefault="000B70F0" w:rsidP="000B70F0">
      <w:pPr>
        <w:pStyle w:val="Default"/>
        <w:numPr>
          <w:ilvl w:val="0"/>
          <w:numId w:val="1"/>
        </w:numPr>
        <w:ind w:left="360" w:hanging="360"/>
        <w:rPr>
          <w:sz w:val="23"/>
          <w:szCs w:val="23"/>
        </w:rPr>
      </w:pPr>
      <w:r>
        <w:rPr>
          <w:b/>
          <w:bCs/>
          <w:sz w:val="23"/>
          <w:szCs w:val="23"/>
        </w:rPr>
        <w:t xml:space="preserve">ACUTE TOWER PROJECT UPDATE </w:t>
      </w:r>
    </w:p>
    <w:p w:rsidR="000B70F0" w:rsidRDefault="000B70F0" w:rsidP="000B70F0">
      <w:pPr>
        <w:pStyle w:val="Default"/>
        <w:rPr>
          <w:sz w:val="23"/>
          <w:szCs w:val="23"/>
        </w:rPr>
      </w:pPr>
    </w:p>
    <w:p w:rsidR="000B70F0" w:rsidRDefault="000B70F0" w:rsidP="000B70F0">
      <w:pPr>
        <w:pStyle w:val="Default"/>
        <w:numPr>
          <w:ilvl w:val="0"/>
          <w:numId w:val="2"/>
        </w:numPr>
        <w:ind w:left="360" w:hanging="360"/>
        <w:rPr>
          <w:sz w:val="23"/>
          <w:szCs w:val="23"/>
        </w:rPr>
      </w:pPr>
      <w:r>
        <w:rPr>
          <w:b/>
          <w:bCs/>
          <w:sz w:val="23"/>
          <w:szCs w:val="23"/>
        </w:rPr>
        <w:t xml:space="preserve">ENVIROMENTAL IMPACT REPORT UPDATE </w:t>
      </w:r>
    </w:p>
    <w:p w:rsidR="000B70F0" w:rsidRDefault="000B70F0" w:rsidP="000B70F0">
      <w:pPr>
        <w:pStyle w:val="Default"/>
        <w:rPr>
          <w:sz w:val="23"/>
          <w:szCs w:val="23"/>
        </w:rPr>
      </w:pPr>
    </w:p>
    <w:p w:rsidR="000B70F0" w:rsidRDefault="000B70F0" w:rsidP="000B70F0">
      <w:pPr>
        <w:pStyle w:val="Default"/>
        <w:numPr>
          <w:ilvl w:val="0"/>
          <w:numId w:val="3"/>
        </w:numPr>
        <w:ind w:left="360" w:hanging="360"/>
        <w:rPr>
          <w:sz w:val="23"/>
          <w:szCs w:val="23"/>
        </w:rPr>
      </w:pPr>
      <w:r>
        <w:rPr>
          <w:b/>
          <w:bCs/>
          <w:sz w:val="23"/>
          <w:szCs w:val="23"/>
        </w:rPr>
        <w:t xml:space="preserve">FINANCING PLAN </w:t>
      </w:r>
    </w:p>
    <w:p w:rsidR="000B70F0" w:rsidRDefault="000B70F0" w:rsidP="000B70F0">
      <w:pPr>
        <w:pStyle w:val="Default"/>
        <w:rPr>
          <w:sz w:val="23"/>
          <w:szCs w:val="23"/>
        </w:rPr>
      </w:pPr>
    </w:p>
    <w:p w:rsidR="000B70F0" w:rsidRDefault="000B70F0" w:rsidP="000B70F0">
      <w:pPr>
        <w:pStyle w:val="Default"/>
        <w:numPr>
          <w:ilvl w:val="0"/>
          <w:numId w:val="4"/>
        </w:numPr>
        <w:ind w:left="360" w:hanging="360"/>
        <w:rPr>
          <w:sz w:val="23"/>
          <w:szCs w:val="23"/>
        </w:rPr>
      </w:pPr>
      <w:r>
        <w:rPr>
          <w:b/>
          <w:bCs/>
          <w:sz w:val="23"/>
          <w:szCs w:val="23"/>
        </w:rPr>
        <w:t xml:space="preserve">LEGISLATIVE UPDATES </w:t>
      </w:r>
    </w:p>
    <w:p w:rsidR="000B70F0" w:rsidRDefault="000B70F0" w:rsidP="000B70F0">
      <w:pPr>
        <w:pStyle w:val="Default"/>
        <w:rPr>
          <w:rFonts w:ascii="Garamond" w:hAnsi="Garamond" w:cs="Garamond"/>
          <w:sz w:val="23"/>
          <w:szCs w:val="23"/>
        </w:rPr>
      </w:pPr>
      <w:r>
        <w:rPr>
          <w:rFonts w:ascii="Garamond" w:hAnsi="Garamond" w:cs="Garamond"/>
          <w:b/>
          <w:bCs/>
          <w:sz w:val="23"/>
          <w:szCs w:val="23"/>
        </w:rPr>
        <w:t xml:space="preserve">Alameda County Medical Center </w:t>
      </w:r>
      <w:r>
        <w:rPr>
          <w:rFonts w:ascii="Garamond" w:hAnsi="Garamond" w:cs="Garamond"/>
          <w:sz w:val="23"/>
          <w:szCs w:val="23"/>
        </w:rPr>
        <w:t xml:space="preserve">Executive Committee Meeting </w:t>
      </w:r>
      <w:proofErr w:type="spellStart"/>
      <w:r>
        <w:rPr>
          <w:rFonts w:ascii="Garamond" w:hAnsi="Garamond" w:cs="Garamond"/>
          <w:sz w:val="23"/>
          <w:szCs w:val="23"/>
        </w:rPr>
        <w:t>Meeting</w:t>
      </w:r>
      <w:proofErr w:type="spellEnd"/>
      <w:r>
        <w:rPr>
          <w:rFonts w:ascii="Garamond" w:hAnsi="Garamond" w:cs="Garamond"/>
          <w:sz w:val="23"/>
          <w:szCs w:val="23"/>
        </w:rPr>
        <w:t xml:space="preserve"> of 11, March 2008 Page 2 of 2 </w:t>
      </w:r>
    </w:p>
    <w:p w:rsidR="000B70F0" w:rsidRDefault="000B70F0" w:rsidP="000B70F0">
      <w:pPr>
        <w:pStyle w:val="Default"/>
        <w:pageBreakBefore/>
        <w:rPr>
          <w:rFonts w:ascii="Garamond" w:hAnsi="Garamond" w:cs="Garamond"/>
          <w:sz w:val="23"/>
          <w:szCs w:val="23"/>
        </w:rPr>
      </w:pPr>
    </w:p>
    <w:p w:rsidR="000B70F0" w:rsidRDefault="000B70F0" w:rsidP="000B70F0">
      <w:pPr>
        <w:pStyle w:val="Default"/>
        <w:numPr>
          <w:ilvl w:val="0"/>
          <w:numId w:val="5"/>
        </w:numPr>
        <w:ind w:left="360" w:hanging="360"/>
        <w:rPr>
          <w:sz w:val="23"/>
          <w:szCs w:val="23"/>
        </w:rPr>
      </w:pPr>
      <w:r>
        <w:rPr>
          <w:b/>
          <w:bCs/>
          <w:sz w:val="23"/>
          <w:szCs w:val="23"/>
        </w:rPr>
        <w:t xml:space="preserve">UPDATE ON REHAB HOSPITAL </w:t>
      </w:r>
    </w:p>
    <w:p w:rsidR="000B70F0" w:rsidRDefault="000B70F0" w:rsidP="000B70F0">
      <w:pPr>
        <w:pStyle w:val="Default"/>
        <w:rPr>
          <w:sz w:val="23"/>
          <w:szCs w:val="23"/>
        </w:rPr>
      </w:pPr>
    </w:p>
    <w:p w:rsidR="000B70F0" w:rsidRDefault="000B70F0" w:rsidP="000B70F0">
      <w:pPr>
        <w:pStyle w:val="Default"/>
        <w:rPr>
          <w:sz w:val="23"/>
          <w:szCs w:val="23"/>
        </w:rPr>
      </w:pPr>
      <w:r>
        <w:rPr>
          <w:b/>
          <w:bCs/>
          <w:sz w:val="23"/>
          <w:szCs w:val="23"/>
        </w:rPr>
        <w:t xml:space="preserve">a. Public Consulting Group Report </w:t>
      </w:r>
    </w:p>
    <w:p w:rsidR="000B70F0" w:rsidRDefault="000B70F0" w:rsidP="000B70F0">
      <w:pPr>
        <w:pStyle w:val="Default"/>
        <w:rPr>
          <w:sz w:val="23"/>
          <w:szCs w:val="23"/>
        </w:rPr>
      </w:pPr>
      <w:r>
        <w:rPr>
          <w:b/>
          <w:bCs/>
          <w:sz w:val="23"/>
          <w:szCs w:val="23"/>
        </w:rPr>
        <w:t xml:space="preserve">b. Options </w:t>
      </w:r>
    </w:p>
    <w:p w:rsidR="000B70F0" w:rsidRDefault="000B70F0" w:rsidP="000B70F0">
      <w:pPr>
        <w:pStyle w:val="Default"/>
        <w:rPr>
          <w:sz w:val="23"/>
          <w:szCs w:val="23"/>
        </w:rPr>
      </w:pPr>
      <w:r>
        <w:rPr>
          <w:b/>
          <w:bCs/>
          <w:sz w:val="23"/>
          <w:szCs w:val="23"/>
        </w:rPr>
        <w:t xml:space="preserve">c. Timeline for decisions </w:t>
      </w:r>
    </w:p>
    <w:p w:rsidR="000B70F0" w:rsidRDefault="000B70F0" w:rsidP="000B70F0">
      <w:pPr>
        <w:pStyle w:val="Default"/>
        <w:rPr>
          <w:sz w:val="23"/>
          <w:szCs w:val="23"/>
        </w:rPr>
      </w:pPr>
    </w:p>
    <w:p w:rsidR="000B70F0" w:rsidRDefault="000B70F0" w:rsidP="000B70F0">
      <w:pPr>
        <w:pStyle w:val="Default"/>
        <w:rPr>
          <w:sz w:val="23"/>
          <w:szCs w:val="23"/>
        </w:rPr>
      </w:pPr>
      <w:r>
        <w:rPr>
          <w:b/>
          <w:bCs/>
          <w:sz w:val="23"/>
          <w:szCs w:val="23"/>
        </w:rPr>
        <w:t xml:space="preserve">7. PUBLIC COMMENT - 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0B70F0" w:rsidRDefault="000B70F0" w:rsidP="000B70F0">
      <w:pPr>
        <w:pStyle w:val="Default"/>
        <w:rPr>
          <w:sz w:val="23"/>
          <w:szCs w:val="23"/>
        </w:rPr>
      </w:pPr>
      <w:r>
        <w:rPr>
          <w:b/>
          <w:bCs/>
          <w:sz w:val="23"/>
          <w:szCs w:val="23"/>
        </w:rPr>
        <w:t xml:space="preserve">8. BOARD OF TRUSTEES REMARKS </w:t>
      </w:r>
    </w:p>
    <w:p w:rsidR="00E97B0A" w:rsidRDefault="000B70F0" w:rsidP="000B70F0">
      <w:r>
        <w:rPr>
          <w:b/>
          <w:bCs/>
          <w:sz w:val="23"/>
          <w:szCs w:val="23"/>
          <w:u w:val="single"/>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94E2F"/>
    <w:multiLevelType w:val="hybridMultilevel"/>
    <w:tmpl w:val="05A5FC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7ECBD9"/>
    <w:multiLevelType w:val="hybridMultilevel"/>
    <w:tmpl w:val="28A17A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01963D"/>
    <w:multiLevelType w:val="hybridMultilevel"/>
    <w:tmpl w:val="074BE3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C3CBA4"/>
    <w:multiLevelType w:val="hybridMultilevel"/>
    <w:tmpl w:val="27C7AD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9EC157"/>
    <w:multiLevelType w:val="hybridMultilevel"/>
    <w:tmpl w:val="75C7AB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2F3A167"/>
    <w:multiLevelType w:val="hybridMultilevel"/>
    <w:tmpl w:val="E3AA04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F0"/>
    <w:rsid w:val="000B70F0"/>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0B70F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B70F0"/>
    <w:rPr>
      <w:rFonts w:ascii="Times New Roman" w:hAnsi="Times New Roman" w:cs="Times New Roman"/>
    </w:rPr>
  </w:style>
  <w:style w:type="paragraph" w:customStyle="1" w:styleId="Default">
    <w:name w:val="Default"/>
    <w:rsid w:val="000B70F0"/>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0B70F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B70F0"/>
    <w:rPr>
      <w:rFonts w:ascii="Times New Roman" w:hAnsi="Times New Roman" w:cs="Times New Roman"/>
    </w:rPr>
  </w:style>
  <w:style w:type="paragraph" w:customStyle="1" w:styleId="Default">
    <w:name w:val="Default"/>
    <w:rsid w:val="000B70F0"/>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Macintosh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2013-02-26T17:44:00Z</dcterms:created>
  <dcterms:modified xsi:type="dcterms:W3CDTF">2013-02-26T17:44:00Z</dcterms:modified>
</cp:coreProperties>
</file>